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9358B">
      <w:pPr>
        <w:pStyle w:val="2"/>
        <w:spacing w:line="56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2025年度第一批省级财政农业专项资金</w:t>
      </w:r>
    </w:p>
    <w:p w14:paraId="3868FE64">
      <w:pPr>
        <w:pStyle w:val="2"/>
        <w:spacing w:line="56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农民合作社规范提升项目申报表</w:t>
      </w:r>
    </w:p>
    <w:bookmarkEnd w:id="0"/>
    <w:tbl>
      <w:tblPr>
        <w:tblStyle w:val="4"/>
        <w:tblW w:w="8421" w:type="dxa"/>
        <w:tblInd w:w="1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2850"/>
        <w:gridCol w:w="1980"/>
        <w:gridCol w:w="1725"/>
      </w:tblGrid>
      <w:tr w14:paraId="11641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866" w:type="dxa"/>
            <w:noWrap w:val="0"/>
            <w:vAlign w:val="center"/>
          </w:tcPr>
          <w:p w14:paraId="3E4BB997">
            <w:pPr>
              <w:pStyle w:val="2"/>
              <w:tabs>
                <w:tab w:val="left" w:pos="906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名称</w:t>
            </w:r>
          </w:p>
        </w:tc>
        <w:tc>
          <w:tcPr>
            <w:tcW w:w="2850" w:type="dxa"/>
            <w:noWrap w:val="0"/>
            <w:vAlign w:val="center"/>
          </w:tcPr>
          <w:p w14:paraId="1E293462">
            <w:pPr>
              <w:pStyle w:val="2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5DB230B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地   址</w:t>
            </w:r>
          </w:p>
        </w:tc>
        <w:tc>
          <w:tcPr>
            <w:tcW w:w="1725" w:type="dxa"/>
            <w:noWrap w:val="0"/>
            <w:vAlign w:val="center"/>
          </w:tcPr>
          <w:p w14:paraId="6ABE978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58A5B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866" w:type="dxa"/>
            <w:noWrap w:val="0"/>
            <w:vAlign w:val="center"/>
          </w:tcPr>
          <w:p w14:paraId="447418F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法定代表人</w:t>
            </w:r>
          </w:p>
        </w:tc>
        <w:tc>
          <w:tcPr>
            <w:tcW w:w="2850" w:type="dxa"/>
            <w:noWrap w:val="0"/>
            <w:vAlign w:val="center"/>
          </w:tcPr>
          <w:p w14:paraId="5F553CA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592740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1725" w:type="dxa"/>
            <w:noWrap w:val="0"/>
            <w:vAlign w:val="center"/>
          </w:tcPr>
          <w:p w14:paraId="437EB95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30A6C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866" w:type="dxa"/>
            <w:noWrap w:val="0"/>
            <w:vAlign w:val="center"/>
          </w:tcPr>
          <w:p w14:paraId="2D601218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成立日期</w:t>
            </w:r>
          </w:p>
        </w:tc>
        <w:tc>
          <w:tcPr>
            <w:tcW w:w="2850" w:type="dxa"/>
            <w:noWrap w:val="0"/>
            <w:vAlign w:val="center"/>
          </w:tcPr>
          <w:p w14:paraId="3076272A">
            <w:pPr>
              <w:pStyle w:val="2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4AD564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  <w:t>统一社会信用代码</w:t>
            </w:r>
          </w:p>
        </w:tc>
        <w:tc>
          <w:tcPr>
            <w:tcW w:w="1725" w:type="dxa"/>
            <w:noWrap w:val="0"/>
            <w:vAlign w:val="center"/>
          </w:tcPr>
          <w:p w14:paraId="77C2EFD1">
            <w:pPr>
              <w:pStyle w:val="2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1C99EAB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629B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1866" w:type="dxa"/>
            <w:noWrap w:val="0"/>
            <w:vAlign w:val="center"/>
          </w:tcPr>
          <w:p w14:paraId="2B155F57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/>
              </w:rPr>
              <w:t>带动农户利益联结机制情况</w:t>
            </w:r>
          </w:p>
        </w:tc>
        <w:tc>
          <w:tcPr>
            <w:tcW w:w="2850" w:type="dxa"/>
            <w:noWrap w:val="0"/>
            <w:vAlign w:val="center"/>
          </w:tcPr>
          <w:p w14:paraId="49D2077F">
            <w:pPr>
              <w:pStyle w:val="2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13"/>
                <w:szCs w:val="13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必须建成利益联结机制并通过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土地经营权作价出资、吸纳就业、农业社会化服务、订单收购、收益分红等方式带动农户增收</w:t>
            </w:r>
          </w:p>
        </w:tc>
        <w:tc>
          <w:tcPr>
            <w:tcW w:w="1980" w:type="dxa"/>
            <w:noWrap w:val="0"/>
            <w:vAlign w:val="center"/>
          </w:tcPr>
          <w:p w14:paraId="6D73A816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-SA"/>
              </w:rPr>
              <w:t>带动农户数量（户）</w:t>
            </w:r>
          </w:p>
        </w:tc>
        <w:tc>
          <w:tcPr>
            <w:tcW w:w="1725" w:type="dxa"/>
            <w:noWrap w:val="0"/>
            <w:vAlign w:val="center"/>
          </w:tcPr>
          <w:p w14:paraId="7B3C3FE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0303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6" w:type="dxa"/>
            <w:noWrap w:val="0"/>
            <w:vAlign w:val="center"/>
          </w:tcPr>
          <w:p w14:paraId="647E0A49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成员数量</w:t>
            </w:r>
          </w:p>
        </w:tc>
        <w:tc>
          <w:tcPr>
            <w:tcW w:w="2850" w:type="dxa"/>
            <w:noWrap w:val="0"/>
            <w:vAlign w:val="center"/>
          </w:tcPr>
          <w:p w14:paraId="61DF37DB">
            <w:pPr>
              <w:pStyle w:val="2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538FBB4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成员账户及盈余分配情况</w:t>
            </w:r>
          </w:p>
        </w:tc>
        <w:tc>
          <w:tcPr>
            <w:tcW w:w="1725" w:type="dxa"/>
            <w:noWrap w:val="0"/>
            <w:vAlign w:val="center"/>
          </w:tcPr>
          <w:p w14:paraId="7EE47BF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7160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8" w:hRule="atLeast"/>
        </w:trPr>
        <w:tc>
          <w:tcPr>
            <w:tcW w:w="1866" w:type="dxa"/>
            <w:noWrap w:val="0"/>
            <w:vAlign w:val="center"/>
          </w:tcPr>
          <w:p w14:paraId="72FBBE36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单位基本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情况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及优势</w:t>
            </w:r>
          </w:p>
        </w:tc>
        <w:tc>
          <w:tcPr>
            <w:tcW w:w="6555" w:type="dxa"/>
            <w:gridSpan w:val="3"/>
            <w:noWrap w:val="0"/>
            <w:vAlign w:val="center"/>
          </w:tcPr>
          <w:p w14:paraId="452FBE7A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(包括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经营规规模适度、财务管理规范、制度健全有效、生产服务优质、联农带农紧密、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带动农户增收</w:t>
            </w:r>
            <w:r>
              <w:rPr>
                <w:rFonts w:hint="eastAsia" w:ascii="仿宋_GB2312" w:hAnsi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显著、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社会声誉良好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等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必须建成利益联结机制并通过土地经营权作价出资、吸纳就业、农业社会化服务、订单收购、收益分红等方式带动农户增收</w:t>
            </w:r>
            <w:r>
              <w:rPr>
                <w:rFonts w:hint="eastAsia" w:ascii="仿宋_GB2312" w:hAnsi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）</w:t>
            </w:r>
          </w:p>
        </w:tc>
      </w:tr>
      <w:tr w14:paraId="2E469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866" w:type="dxa"/>
            <w:noWrap w:val="0"/>
            <w:vAlign w:val="center"/>
          </w:tcPr>
          <w:p w14:paraId="1685DFCC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建设内容</w:t>
            </w:r>
          </w:p>
        </w:tc>
        <w:tc>
          <w:tcPr>
            <w:tcW w:w="6555" w:type="dxa"/>
            <w:gridSpan w:val="3"/>
            <w:noWrap w:val="0"/>
            <w:vAlign w:val="center"/>
          </w:tcPr>
          <w:p w14:paraId="736AFB58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35A6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866" w:type="dxa"/>
            <w:noWrap w:val="0"/>
            <w:vAlign w:val="center"/>
          </w:tcPr>
          <w:p w14:paraId="5DEACED1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项目资金计划</w:t>
            </w:r>
          </w:p>
        </w:tc>
        <w:tc>
          <w:tcPr>
            <w:tcW w:w="6555" w:type="dxa"/>
            <w:gridSpan w:val="3"/>
            <w:noWrap w:val="0"/>
            <w:vAlign w:val="center"/>
          </w:tcPr>
          <w:p w14:paraId="3D0163F5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4416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866" w:type="dxa"/>
            <w:noWrap w:val="0"/>
            <w:vAlign w:val="center"/>
          </w:tcPr>
          <w:p w14:paraId="708D1422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签字</w:t>
            </w:r>
          </w:p>
        </w:tc>
        <w:tc>
          <w:tcPr>
            <w:tcW w:w="6555" w:type="dxa"/>
            <w:gridSpan w:val="3"/>
            <w:noWrap w:val="0"/>
            <w:vAlign w:val="center"/>
          </w:tcPr>
          <w:p w14:paraId="7D6E053F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 w14:paraId="67D7862D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签字（盖章）</w:t>
            </w:r>
          </w:p>
          <w:p w14:paraId="57B29860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  <w:tr w14:paraId="4D99C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1866" w:type="dxa"/>
            <w:noWrap w:val="0"/>
            <w:vAlign w:val="center"/>
          </w:tcPr>
          <w:p w14:paraId="07D3A3C0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县农经站审核签字</w:t>
            </w:r>
          </w:p>
        </w:tc>
        <w:tc>
          <w:tcPr>
            <w:tcW w:w="6555" w:type="dxa"/>
            <w:gridSpan w:val="3"/>
            <w:noWrap w:val="0"/>
            <w:vAlign w:val="center"/>
          </w:tcPr>
          <w:p w14:paraId="727D57C3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2593C787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（盖章）</w:t>
            </w:r>
          </w:p>
          <w:p w14:paraId="4D8B4EF8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  <w:tr w14:paraId="39DB6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866" w:type="dxa"/>
            <w:noWrap w:val="0"/>
            <w:vAlign w:val="center"/>
          </w:tcPr>
          <w:p w14:paraId="7C88D9B5">
            <w:pPr>
              <w:pStyle w:val="2"/>
              <w:tabs>
                <w:tab w:val="left" w:pos="1157"/>
              </w:tabs>
              <w:spacing w:line="5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县农业农村局审核签字</w:t>
            </w:r>
          </w:p>
        </w:tc>
        <w:tc>
          <w:tcPr>
            <w:tcW w:w="6555" w:type="dxa"/>
            <w:gridSpan w:val="3"/>
            <w:noWrap w:val="0"/>
            <w:vAlign w:val="center"/>
          </w:tcPr>
          <w:p w14:paraId="7D2A404C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77EE4C2D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（盖章）</w:t>
            </w:r>
          </w:p>
          <w:p w14:paraId="3EC3A5A8">
            <w:pPr>
              <w:pStyle w:val="2"/>
              <w:tabs>
                <w:tab w:val="left" w:pos="1157"/>
              </w:tabs>
              <w:spacing w:line="56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</w:tbl>
    <w:p w14:paraId="59CDE4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75BBA"/>
    <w:rsid w:val="5D77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仿宋_GB2312" w:cs="Times New Roman"/>
      <w:sz w:val="32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2025-06-17T01:04:00Z</dcterms:created>
  <dc:creator>敏静</dc:creator>
  <cp:lastModifiedBy>敏静</cp:lastModifiedBy>
  <dcterms:modified xsi:type="dcterms:W3CDTF">2025-06-17T01:05:13Z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59EF3076D2774D208D7A730D94263A58_11</vt:lpwstr>
  </property>
  <property fmtid="{D5CDD505-2E9C-101B-9397-08002B2CF9AE}" pid="4" name="KSOTemplateDocerSaveRecord">
    <vt:lpwstr>eyJoZGlkIjoiNjc0NWRiNjZjMWQ5MjE2ODBlOTA0YjIwZTA4MzllMjEiLCJ1c2VySWQiOiIzOTk3MjE3MTMifQ==</vt:lpwstr>
  </property>
</Properties>
</file>